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11" w:rsidRPr="00F46888" w:rsidRDefault="00F46888" w:rsidP="00F46888">
      <w:pPr>
        <w:jc w:val="both"/>
        <w:rPr>
          <w:sz w:val="24"/>
          <w:szCs w:val="24"/>
        </w:rPr>
      </w:pPr>
      <w:r w:rsidRPr="00F46888">
        <w:rPr>
          <w:rFonts w:ascii="Arial" w:hAnsi="Arial" w:cs="Arial"/>
          <w:sz w:val="24"/>
          <w:szCs w:val="24"/>
        </w:rPr>
        <w:t>Percy Liang is an Assistant Professor of Computer Science at Stanford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University (B.S. from MIT, 2004; Ph.D. from UC Berkeley, 2011).  His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research focuses on methods for learning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richly-structured statistical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models from limited supervision, most recently in the context of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semantic parsing in natural language processing.  He won a best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student paper at the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International Conference on Machine Learning in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2008, received the NSF, GAANN, and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NDSEG fellowships, and is also a</w:t>
      </w:r>
      <w:r w:rsidRPr="00F46888">
        <w:rPr>
          <w:rFonts w:ascii="Arial" w:hAnsi="Arial" w:cs="Arial"/>
          <w:sz w:val="24"/>
          <w:szCs w:val="24"/>
        </w:rPr>
        <w:t xml:space="preserve"> </w:t>
      </w:r>
      <w:r w:rsidRPr="00F46888">
        <w:rPr>
          <w:rFonts w:ascii="Arial" w:hAnsi="Arial" w:cs="Arial"/>
          <w:sz w:val="24"/>
          <w:szCs w:val="24"/>
        </w:rPr>
        <w:t>2010 Sieb</w:t>
      </w:r>
      <w:bookmarkStart w:id="0" w:name="_GoBack"/>
      <w:bookmarkEnd w:id="0"/>
      <w:r w:rsidRPr="00F46888">
        <w:rPr>
          <w:rFonts w:ascii="Arial" w:hAnsi="Arial" w:cs="Arial"/>
          <w:sz w:val="24"/>
          <w:szCs w:val="24"/>
        </w:rPr>
        <w:t>el Scholar.</w:t>
      </w:r>
    </w:p>
    <w:sectPr w:rsidR="006E0A11" w:rsidRPr="00F4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1"/>
    <w:rsid w:val="006E0A11"/>
    <w:rsid w:val="009E29B1"/>
    <w:rsid w:val="00A2062B"/>
    <w:rsid w:val="00F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2</cp:revision>
  <cp:lastPrinted>2013-06-11T20:42:00Z</cp:lastPrinted>
  <dcterms:created xsi:type="dcterms:W3CDTF">2013-06-11T20:48:00Z</dcterms:created>
  <dcterms:modified xsi:type="dcterms:W3CDTF">2013-06-11T20:48:00Z</dcterms:modified>
</cp:coreProperties>
</file>